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związek mają &lt;strong&gt;kawa a odchudzanie&lt;/strong&gt;? Przeczytaj nasz wpis i poznaj najważniejsze informacje na temat picia tego napoju i jego wpływu na wygląd sylwetki!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 — jaki wpływ ma na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najpopularniejszych napojów na świecie. Wiele osób nie wyobraża sobie poranków i normalnego funkcjonowania bez wypicia aromatycznej kawy. Jaki wpływ na nasz organizm ma ten napój, a także jaki związek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może pomóc w odchudzaniu?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kawy w umiarkowanych ilościach może wpływać na przyspieszanie metabolizmu oraz spalania tłuszczu. Spożywając w ciągu dnia około trzech filiżanek tego napoju, możemy zrzucić nawet kilkadziesiąt kalorii. Spożywanie kawy wpływa na zmniejszenie apetytu, co może być pomocne dla osób, które będąc na diecie, zmagają się z ciągłym uczuciem głodu. Zawarta w tym napoju kofeina ma działanie moczopędne, dzięki czemu powoduje obniżenie masy ciała. Efekt ten nie wynika jednak ze związku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 a odchudzania</w:t>
      </w:r>
      <w:r>
        <w:rPr>
          <w:rFonts w:ascii="calibri" w:hAnsi="calibri" w:eastAsia="calibri" w:cs="calibri"/>
          <w:sz w:val="24"/>
          <w:szCs w:val="24"/>
        </w:rPr>
        <w:t xml:space="preserve"> i nie wpływa na zmianę wyglądu naszej sylwetki i znikanie tkanki tłuszczowej, a jedynie powoduje usunięcie wody z tkanek, co wpływa na obniżenie naszej 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a odchudzanie — czy może mieć negatywne konsekwencje?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a odchudzanie</w:t>
      </w:r>
      <w:r>
        <w:rPr>
          <w:rFonts w:ascii="calibri" w:hAnsi="calibri" w:eastAsia="calibri" w:cs="calibri"/>
          <w:sz w:val="24"/>
          <w:szCs w:val="24"/>
        </w:rPr>
        <w:t xml:space="preserve"> oprócz pozytywnych skutków, takich jak przyspieszenie metabolizmu i spalania tłuszczu, może prowadzić także do szeregu negatywnych konsekwencji. Picie tego napoju w dużych ilościach może powodować zdenerwowanie, uczucie niepokoju, a także trudności z zasypianiem. Kawa przyczynia się również do wypłukiwania magnezu i wapniu z organizmu, co przekłada się na pogorszenie naszego stanu zdrowia i ogólnego samopoczucia. U niektórych osób picie tego napoju może wywoływać również nieprzyjemną zgagę.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wa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2025-11-06T18:54:58+01:00</dcterms:created>
  <dcterms:modified xsi:type="dcterms:W3CDTF">2025-11-06T18:54:58+01:00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